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692"/>
        <w:gridCol w:w="215"/>
        <w:gridCol w:w="442"/>
        <w:gridCol w:w="641"/>
        <w:gridCol w:w="493"/>
        <w:gridCol w:w="187"/>
        <w:gridCol w:w="718"/>
        <w:gridCol w:w="454"/>
        <w:gridCol w:w="244"/>
      </w:tblGrid>
      <w:tr w:rsidR="001E4644">
        <w:trPr>
          <w:trHeight w:hRule="exact" w:val="8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4644" w:rsidRDefault="001E4644"/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4644" w:rsidRDefault="001E4644"/>
        </w:tc>
        <w:tc>
          <w:tcPr>
            <w:tcW w:w="3339" w:type="dxa"/>
            <w:gridSpan w:val="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4644" w:rsidRDefault="00A55A86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  <w:p w:rsidR="001E4644" w:rsidRDefault="00A55A86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:rsidR="001E4644" w:rsidRDefault="00A55A8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1E4644" w:rsidTr="00A55A86">
        <w:trPr>
          <w:trHeight w:hRule="exact" w:val="985"/>
        </w:trPr>
        <w:tc>
          <w:tcPr>
            <w:tcW w:w="15694" w:type="dxa"/>
            <w:gridSpan w:val="1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Pr="00A55A86" w:rsidRDefault="00A55A86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55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Звіт</w:t>
            </w:r>
          </w:p>
          <w:p w:rsidR="001E4644" w:rsidRPr="00A55A86" w:rsidRDefault="00A55A86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A55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 надходження та використання </w:t>
            </w:r>
            <w:r w:rsidRPr="00A55A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коштів загального фонду</w:t>
            </w:r>
          </w:p>
          <w:p w:rsidR="001E4644" w:rsidRDefault="00A55A86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2м)</w:t>
            </w:r>
          </w:p>
        </w:tc>
      </w:tr>
      <w:tr w:rsidR="001E4644">
        <w:trPr>
          <w:trHeight w:hRule="exact" w:val="285"/>
        </w:trPr>
        <w:tc>
          <w:tcPr>
            <w:tcW w:w="15694" w:type="dxa"/>
            <w:gridSpan w:val="18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2021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рік</w:t>
            </w:r>
            <w:proofErr w:type="spellEnd"/>
          </w:p>
        </w:tc>
      </w:tr>
      <w:tr w:rsidR="001E4644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4644" w:rsidRDefault="001E4644"/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4644" w:rsidRDefault="001E4644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4644" w:rsidRDefault="001E4644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4644" w:rsidRDefault="001E4644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4644" w:rsidRDefault="001E4644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4644" w:rsidRDefault="001E4644"/>
        </w:tc>
      </w:tr>
      <w:tr w:rsidR="001E4644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4644" w:rsidRDefault="001E4644"/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4644" w:rsidRDefault="001E4644"/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4644" w:rsidRDefault="001E4644"/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1E4644">
        <w:trPr>
          <w:trHeight w:hRule="exact" w:val="47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4644" w:rsidRDefault="00A55A8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4644" w:rsidRPr="00A55A86" w:rsidRDefault="00A55A8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A55A86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Комунальний заклад "Запорізька спеціальна загальноосвітня школа-інтернат "Світанок" Запорізької обласної ради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20520836</w:t>
            </w:r>
          </w:p>
        </w:tc>
      </w:tr>
      <w:tr w:rsidR="001E4644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4644" w:rsidRDefault="00A55A8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4644" w:rsidRDefault="00A55A8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Заводський</w:t>
            </w:r>
            <w:proofErr w:type="spellEnd"/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UA23060070010385728</w:t>
            </w:r>
          </w:p>
        </w:tc>
      </w:tr>
      <w:tr w:rsidR="001E4644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4644" w:rsidRDefault="00A55A8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4644" w:rsidRDefault="00A55A8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Комунальна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організація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установа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заклад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)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</w:tr>
      <w:tr w:rsidR="001E4644" w:rsidRPr="00A55A86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4644" w:rsidRPr="00A55A86" w:rsidRDefault="00A55A8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A55A8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A55A86">
              <w:rPr>
                <w:lang w:val="ru-RU"/>
              </w:rPr>
              <w:t xml:space="preserve">  </w:t>
            </w:r>
            <w:r w:rsidRPr="00A55A8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A55A86">
              <w:rPr>
                <w:lang w:val="ru-RU"/>
              </w:rPr>
              <w:t xml:space="preserve"> 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4644" w:rsidRPr="00A55A86" w:rsidRDefault="001E4644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4644" w:rsidRPr="00A55A86" w:rsidRDefault="001E4644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4644" w:rsidRPr="00A55A86" w:rsidRDefault="001E4644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4644" w:rsidRPr="00A55A86" w:rsidRDefault="001E4644">
            <w:pPr>
              <w:rPr>
                <w:lang w:val="ru-RU"/>
              </w:rPr>
            </w:pPr>
          </w:p>
        </w:tc>
      </w:tr>
      <w:tr w:rsidR="001E4644" w:rsidRPr="00A55A86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4644" w:rsidRPr="00A55A86" w:rsidRDefault="00A55A8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A55A8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державного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бюджету</w:t>
            </w:r>
            <w:r w:rsidRPr="00A55A86">
              <w:rPr>
                <w:lang w:val="ru-RU"/>
              </w:rPr>
              <w:t xml:space="preserve">  </w:t>
            </w:r>
            <w:r w:rsidRPr="00A55A8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A55A86">
              <w:rPr>
                <w:lang w:val="ru-RU"/>
              </w:rPr>
              <w:t xml:space="preserve"> 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4644" w:rsidRPr="00A55A86" w:rsidRDefault="001E4644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4644" w:rsidRPr="00A55A86" w:rsidRDefault="001E4644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4644" w:rsidRPr="00A55A86" w:rsidRDefault="001E4644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4644" w:rsidRPr="00A55A86" w:rsidRDefault="001E4644">
            <w:pPr>
              <w:rPr>
                <w:lang w:val="ru-RU"/>
              </w:rPr>
            </w:pPr>
          </w:p>
        </w:tc>
      </w:tr>
      <w:tr w:rsidR="001E4644" w:rsidRPr="00A55A86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4644" w:rsidRPr="00A55A86" w:rsidRDefault="00A55A8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A55A8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відомчої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r w:rsidRPr="00A55A86">
              <w:rPr>
                <w:lang w:val="ru-RU"/>
              </w:rPr>
              <w:t xml:space="preserve">  </w:t>
            </w:r>
            <w:r w:rsidRPr="00A55A8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006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Орган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питань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і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науки</w:t>
            </w:r>
            <w:r w:rsidRPr="00A55A86">
              <w:rPr>
                <w:lang w:val="ru-RU"/>
              </w:rPr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4644" w:rsidRPr="00A55A86" w:rsidRDefault="001E4644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4644" w:rsidRPr="00A55A86" w:rsidRDefault="001E4644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4644" w:rsidRPr="00A55A86" w:rsidRDefault="001E4644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4644" w:rsidRPr="00A55A86" w:rsidRDefault="001E4644">
            <w:pPr>
              <w:rPr>
                <w:lang w:val="ru-RU"/>
              </w:rPr>
            </w:pPr>
          </w:p>
        </w:tc>
      </w:tr>
      <w:tr w:rsidR="001E4644" w:rsidRPr="00A55A86">
        <w:trPr>
          <w:trHeight w:hRule="exact" w:val="652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4644" w:rsidRPr="00A55A86" w:rsidRDefault="00A55A8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A55A8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Код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(код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назва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Типової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програмної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класифікації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видатків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кредитування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місцевих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бюджетів)</w:t>
            </w:r>
            <w:r w:rsidRPr="00A55A86">
              <w:rPr>
                <w:lang w:val="ru-RU"/>
              </w:rPr>
              <w:t xml:space="preserve">  </w:t>
            </w:r>
            <w:r w:rsidRPr="00A55A8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0611181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Співфінансування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заходів,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що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реалізуються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рахунок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субвенції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державного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бюджету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місцевим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бюджетам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забезпечення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якісної,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сучасної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та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доступної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загальної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середньої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освіти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"Нова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українська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школа"</w:t>
            </w:r>
            <w:r w:rsidRPr="00A55A86">
              <w:rPr>
                <w:lang w:val="ru-RU"/>
              </w:rPr>
              <w:t xml:space="preserve"> </w:t>
            </w: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4644" w:rsidRPr="00A55A86" w:rsidRDefault="001E4644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4644" w:rsidRPr="00A55A86" w:rsidRDefault="001E4644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4644" w:rsidRPr="00A55A86" w:rsidRDefault="001E4644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4644" w:rsidRPr="00A55A86" w:rsidRDefault="001E4644">
            <w:pPr>
              <w:rPr>
                <w:lang w:val="ru-RU"/>
              </w:rPr>
            </w:pPr>
          </w:p>
        </w:tc>
      </w:tr>
      <w:tr w:rsidR="001E4644" w:rsidRPr="00A55A86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Pr="00A55A86" w:rsidRDefault="00A55A8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A55A8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Періодичність: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річна</w:t>
            </w:r>
            <w:r w:rsidRPr="00A55A86">
              <w:rPr>
                <w:lang w:val="ru-RU"/>
              </w:rPr>
              <w:t xml:space="preserve">  </w:t>
            </w:r>
          </w:p>
          <w:p w:rsidR="001E4644" w:rsidRPr="00A55A86" w:rsidRDefault="00A55A86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A55A8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Одиниця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виміру: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грн.</w:t>
            </w:r>
            <w:r w:rsidRPr="00A55A86">
              <w:rPr>
                <w:lang w:val="ru-RU"/>
              </w:rPr>
              <w:t xml:space="preserve"> </w:t>
            </w:r>
            <w:r w:rsidRPr="00A55A8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коп.</w:t>
            </w:r>
            <w:r w:rsidRPr="00A55A86">
              <w:rPr>
                <w:lang w:val="ru-RU"/>
              </w:rPr>
              <w:t xml:space="preserve"> </w:t>
            </w:r>
          </w:p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Pr="00A55A86" w:rsidRDefault="001E4644">
            <w:pPr>
              <w:rPr>
                <w:lang w:val="ru-RU"/>
              </w:rPr>
            </w:pPr>
          </w:p>
        </w:tc>
        <w:tc>
          <w:tcPr>
            <w:tcW w:w="129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Pr="00A55A86" w:rsidRDefault="001E4644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Pr="00A55A86" w:rsidRDefault="001E4644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Pr="00A55A86" w:rsidRDefault="001E4644">
            <w:pPr>
              <w:rPr>
                <w:lang w:val="ru-RU"/>
              </w:rPr>
            </w:pPr>
          </w:p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Pr="00A55A86" w:rsidRDefault="001E4644">
            <w:pPr>
              <w:rPr>
                <w:lang w:val="ru-RU"/>
              </w:rPr>
            </w:pPr>
          </w:p>
        </w:tc>
      </w:tr>
      <w:tr w:rsidR="001E4644" w:rsidRPr="00A55A86">
        <w:trPr>
          <w:trHeight w:hRule="exact" w:val="83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КЕКВ</w:t>
            </w:r>
          </w:p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або</w:t>
            </w:r>
            <w:proofErr w:type="spellEnd"/>
          </w:p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ККК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рядка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Pr="00A55A86" w:rsidRDefault="00A55A86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A55A8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Затверджено на звітний період (рік)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Pr="00A55A86" w:rsidRDefault="00A55A86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A55A8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Залишок на початок звітного року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Pr="00A55A86" w:rsidRDefault="00A55A86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A55A8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Надійшло </w:t>
            </w:r>
            <w:r w:rsidRPr="00A55A8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коштів за звітний період (рік)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Pr="00A55A86" w:rsidRDefault="00A55A86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A55A8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Касові</w:t>
            </w:r>
          </w:p>
          <w:p w:rsidR="001E4644" w:rsidRPr="00A55A86" w:rsidRDefault="00A55A86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A55A8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 звітний період (рік)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Pr="00A55A86" w:rsidRDefault="00A55A86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A55A8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Залишок</w:t>
            </w:r>
          </w:p>
          <w:p w:rsidR="001E4644" w:rsidRPr="00A55A86" w:rsidRDefault="00A55A86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A55A8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на кінець звітного періоду (року)</w:t>
            </w:r>
          </w:p>
        </w:tc>
      </w:tr>
      <w:tr w:rsidR="001E4644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1E464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Pr="00A55A86" w:rsidRDefault="00A55A86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A55A8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Видатки та надання кредитів -  усього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36787,00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36787,00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36787,00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36787,00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1E4644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Pr="00A55A86" w:rsidRDefault="00A55A86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A55A8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 тому числі:</w:t>
            </w:r>
          </w:p>
          <w:p w:rsidR="001E4644" w:rsidRPr="00A55A86" w:rsidRDefault="00A55A86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A55A8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Поточні видатки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36787,00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36787,00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36787,00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1E464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Pr="00A55A86" w:rsidRDefault="00A55A8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A55A86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  <w:lang w:val="ru-RU"/>
              </w:rPr>
              <w:t>Оплата праці і нарахування на заробітну плату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E464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E464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E464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військовослужбовців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E464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винагорода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E464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E464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36787,00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36787,00</w:t>
            </w:r>
          </w:p>
        </w:tc>
        <w:tc>
          <w:tcPr>
            <w:tcW w:w="1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36787,00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E4644">
        <w:trPr>
          <w:trHeight w:hRule="exact" w:val="1166"/>
        </w:trPr>
        <w:tc>
          <w:tcPr>
            <w:tcW w:w="4536" w:type="dxa"/>
          </w:tcPr>
          <w:p w:rsidR="001E4644" w:rsidRDefault="001E4644"/>
        </w:tc>
        <w:tc>
          <w:tcPr>
            <w:tcW w:w="992" w:type="dxa"/>
          </w:tcPr>
          <w:p w:rsidR="001E4644" w:rsidRDefault="001E4644"/>
        </w:tc>
        <w:tc>
          <w:tcPr>
            <w:tcW w:w="737" w:type="dxa"/>
          </w:tcPr>
          <w:p w:rsidR="001E4644" w:rsidRDefault="001E4644"/>
        </w:tc>
        <w:tc>
          <w:tcPr>
            <w:tcW w:w="1349" w:type="dxa"/>
          </w:tcPr>
          <w:p w:rsidR="001E4644" w:rsidRDefault="001E4644"/>
        </w:tc>
        <w:tc>
          <w:tcPr>
            <w:tcW w:w="227" w:type="dxa"/>
          </w:tcPr>
          <w:p w:rsidR="001E4644" w:rsidRDefault="001E4644"/>
        </w:tc>
        <w:tc>
          <w:tcPr>
            <w:tcW w:w="1123" w:type="dxa"/>
          </w:tcPr>
          <w:p w:rsidR="001E4644" w:rsidRDefault="001E4644"/>
        </w:tc>
        <w:tc>
          <w:tcPr>
            <w:tcW w:w="454" w:type="dxa"/>
          </w:tcPr>
          <w:p w:rsidR="001E4644" w:rsidRDefault="001E4644"/>
        </w:tc>
        <w:tc>
          <w:tcPr>
            <w:tcW w:w="1576" w:type="dxa"/>
          </w:tcPr>
          <w:p w:rsidR="001E4644" w:rsidRDefault="001E4644"/>
        </w:tc>
        <w:tc>
          <w:tcPr>
            <w:tcW w:w="669" w:type="dxa"/>
          </w:tcPr>
          <w:p w:rsidR="001E4644" w:rsidRDefault="001E4644"/>
        </w:tc>
        <w:tc>
          <w:tcPr>
            <w:tcW w:w="692" w:type="dxa"/>
          </w:tcPr>
          <w:p w:rsidR="001E4644" w:rsidRDefault="001E4644"/>
        </w:tc>
        <w:tc>
          <w:tcPr>
            <w:tcW w:w="215" w:type="dxa"/>
          </w:tcPr>
          <w:p w:rsidR="001E4644" w:rsidRDefault="001E4644"/>
        </w:tc>
        <w:tc>
          <w:tcPr>
            <w:tcW w:w="442" w:type="dxa"/>
          </w:tcPr>
          <w:p w:rsidR="001E4644" w:rsidRDefault="001E4644"/>
        </w:tc>
        <w:tc>
          <w:tcPr>
            <w:tcW w:w="641" w:type="dxa"/>
          </w:tcPr>
          <w:p w:rsidR="001E4644" w:rsidRDefault="001E4644"/>
        </w:tc>
        <w:tc>
          <w:tcPr>
            <w:tcW w:w="493" w:type="dxa"/>
          </w:tcPr>
          <w:p w:rsidR="001E4644" w:rsidRDefault="001E4644"/>
        </w:tc>
        <w:tc>
          <w:tcPr>
            <w:tcW w:w="187" w:type="dxa"/>
          </w:tcPr>
          <w:p w:rsidR="001E4644" w:rsidRDefault="001E4644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E4644" w:rsidRDefault="00A55A86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:rsidR="001E4644" w:rsidRDefault="001E4644"/>
        </w:tc>
      </w:tr>
      <w:tr w:rsidR="001E4644">
        <w:trPr>
          <w:trHeight w:hRule="exact" w:val="152"/>
        </w:trPr>
        <w:tc>
          <w:tcPr>
            <w:tcW w:w="4536" w:type="dxa"/>
          </w:tcPr>
          <w:p w:rsidR="001E4644" w:rsidRDefault="001E4644"/>
        </w:tc>
        <w:tc>
          <w:tcPr>
            <w:tcW w:w="992" w:type="dxa"/>
          </w:tcPr>
          <w:p w:rsidR="001E4644" w:rsidRDefault="001E4644"/>
        </w:tc>
        <w:tc>
          <w:tcPr>
            <w:tcW w:w="737" w:type="dxa"/>
          </w:tcPr>
          <w:p w:rsidR="001E4644" w:rsidRDefault="001E4644"/>
        </w:tc>
        <w:tc>
          <w:tcPr>
            <w:tcW w:w="1349" w:type="dxa"/>
          </w:tcPr>
          <w:p w:rsidR="001E4644" w:rsidRDefault="001E4644"/>
        </w:tc>
        <w:tc>
          <w:tcPr>
            <w:tcW w:w="227" w:type="dxa"/>
          </w:tcPr>
          <w:p w:rsidR="001E4644" w:rsidRDefault="001E4644"/>
        </w:tc>
        <w:tc>
          <w:tcPr>
            <w:tcW w:w="1123" w:type="dxa"/>
          </w:tcPr>
          <w:p w:rsidR="001E4644" w:rsidRDefault="001E4644"/>
        </w:tc>
        <w:tc>
          <w:tcPr>
            <w:tcW w:w="454" w:type="dxa"/>
          </w:tcPr>
          <w:p w:rsidR="001E4644" w:rsidRDefault="001E4644"/>
        </w:tc>
        <w:tc>
          <w:tcPr>
            <w:tcW w:w="1576" w:type="dxa"/>
          </w:tcPr>
          <w:p w:rsidR="001E4644" w:rsidRDefault="001E4644"/>
        </w:tc>
        <w:tc>
          <w:tcPr>
            <w:tcW w:w="669" w:type="dxa"/>
          </w:tcPr>
          <w:p w:rsidR="001E4644" w:rsidRDefault="001E4644"/>
        </w:tc>
        <w:tc>
          <w:tcPr>
            <w:tcW w:w="692" w:type="dxa"/>
          </w:tcPr>
          <w:p w:rsidR="001E4644" w:rsidRDefault="001E4644"/>
        </w:tc>
        <w:tc>
          <w:tcPr>
            <w:tcW w:w="215" w:type="dxa"/>
          </w:tcPr>
          <w:p w:rsidR="001E4644" w:rsidRDefault="001E4644"/>
        </w:tc>
        <w:tc>
          <w:tcPr>
            <w:tcW w:w="442" w:type="dxa"/>
          </w:tcPr>
          <w:p w:rsidR="001E4644" w:rsidRDefault="001E4644"/>
        </w:tc>
        <w:tc>
          <w:tcPr>
            <w:tcW w:w="641" w:type="dxa"/>
          </w:tcPr>
          <w:p w:rsidR="001E4644" w:rsidRDefault="001E4644"/>
        </w:tc>
        <w:tc>
          <w:tcPr>
            <w:tcW w:w="493" w:type="dxa"/>
          </w:tcPr>
          <w:p w:rsidR="001E4644" w:rsidRDefault="001E4644"/>
        </w:tc>
        <w:tc>
          <w:tcPr>
            <w:tcW w:w="187" w:type="dxa"/>
          </w:tcPr>
          <w:p w:rsidR="001E4644" w:rsidRDefault="001E4644"/>
        </w:tc>
        <w:tc>
          <w:tcPr>
            <w:tcW w:w="680" w:type="dxa"/>
          </w:tcPr>
          <w:p w:rsidR="001E4644" w:rsidRDefault="001E4644"/>
        </w:tc>
        <w:tc>
          <w:tcPr>
            <w:tcW w:w="437" w:type="dxa"/>
          </w:tcPr>
          <w:p w:rsidR="001E4644" w:rsidRDefault="001E4644"/>
        </w:tc>
        <w:tc>
          <w:tcPr>
            <w:tcW w:w="244" w:type="dxa"/>
          </w:tcPr>
          <w:p w:rsidR="001E4644" w:rsidRDefault="001E4644"/>
        </w:tc>
      </w:tr>
      <w:tr w:rsidR="001E4644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202200000031632520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1E4644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1E4644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49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1E4644"/>
        </w:tc>
        <w:tc>
          <w:tcPr>
            <w:tcW w:w="26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</w:tbl>
    <w:p w:rsidR="001E4644" w:rsidRDefault="00A55A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41"/>
        <w:gridCol w:w="255"/>
      </w:tblGrid>
      <w:tr w:rsidR="001E4644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1E464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Pr="00A55A86" w:rsidRDefault="00A55A8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A55A8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Предмети, матеріали, обладнання та інвентар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36787,00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36787,00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36787,00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E464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E464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харчування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E464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E464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відрядження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E464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Pr="00A55A86" w:rsidRDefault="00A55A8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A55A8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Видатки та заходи спеціального призначення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E464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Pr="00A55A86" w:rsidRDefault="00A55A8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A55A8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Оплата комунальних послуг та енергоносіїв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E464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теплопостачання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E464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водовідведення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E464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електроенергії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E464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E464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Pr="00A55A86" w:rsidRDefault="00A55A8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A55A8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Оплата інших енергоносіїв та інших комунальних послуг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E464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енергосервісу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E4644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Pr="00A55A86" w:rsidRDefault="00A55A8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A55A8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E4644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Pr="00A55A86" w:rsidRDefault="00A55A8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A55A8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Дослідження і розробки, окремі заходи розвитку по реалізації державних   (регіональних) програм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E4644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Pr="00A55A86" w:rsidRDefault="00A55A8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A55A8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Окремі заходи </w:t>
            </w:r>
            <w:r w:rsidRPr="00A55A8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 реалізації державних (регіональних) програм, не віднесені  до заходів розвитку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E464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E464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E464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E464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E4644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Pr="00A55A86" w:rsidRDefault="00A55A8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A55A8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E4644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Pr="00A55A86" w:rsidRDefault="00A55A8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A55A8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Поточні трансферти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E4644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Pr="00A55A86" w:rsidRDefault="00A55A8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A55A8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Поточні трансферти  урядам іноземних держав та міжнародним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E464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забезпечення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E464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допомоги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E464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E464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E464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E464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1E464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E4644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Pr="00A55A86" w:rsidRDefault="00A55A8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A55A8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E4644">
        <w:trPr>
          <w:trHeight w:hRule="exact" w:val="1166"/>
        </w:trPr>
        <w:tc>
          <w:tcPr>
            <w:tcW w:w="4536" w:type="dxa"/>
          </w:tcPr>
          <w:p w:rsidR="001E4644" w:rsidRDefault="001E4644"/>
        </w:tc>
        <w:tc>
          <w:tcPr>
            <w:tcW w:w="992" w:type="dxa"/>
          </w:tcPr>
          <w:p w:rsidR="001E4644" w:rsidRDefault="001E4644"/>
        </w:tc>
        <w:tc>
          <w:tcPr>
            <w:tcW w:w="737" w:type="dxa"/>
          </w:tcPr>
          <w:p w:rsidR="001E4644" w:rsidRDefault="001E4644"/>
        </w:tc>
        <w:tc>
          <w:tcPr>
            <w:tcW w:w="1349" w:type="dxa"/>
          </w:tcPr>
          <w:p w:rsidR="001E4644" w:rsidRDefault="001E4644"/>
        </w:tc>
        <w:tc>
          <w:tcPr>
            <w:tcW w:w="227" w:type="dxa"/>
          </w:tcPr>
          <w:p w:rsidR="001E4644" w:rsidRDefault="001E4644"/>
        </w:tc>
        <w:tc>
          <w:tcPr>
            <w:tcW w:w="1123" w:type="dxa"/>
          </w:tcPr>
          <w:p w:rsidR="001E4644" w:rsidRDefault="001E4644"/>
        </w:tc>
        <w:tc>
          <w:tcPr>
            <w:tcW w:w="454" w:type="dxa"/>
          </w:tcPr>
          <w:p w:rsidR="001E4644" w:rsidRDefault="001E4644"/>
        </w:tc>
        <w:tc>
          <w:tcPr>
            <w:tcW w:w="1576" w:type="dxa"/>
          </w:tcPr>
          <w:p w:rsidR="001E4644" w:rsidRDefault="001E4644"/>
        </w:tc>
        <w:tc>
          <w:tcPr>
            <w:tcW w:w="669" w:type="dxa"/>
          </w:tcPr>
          <w:p w:rsidR="001E4644" w:rsidRDefault="001E4644"/>
        </w:tc>
        <w:tc>
          <w:tcPr>
            <w:tcW w:w="907" w:type="dxa"/>
          </w:tcPr>
          <w:p w:rsidR="001E4644" w:rsidRDefault="001E4644"/>
        </w:tc>
        <w:tc>
          <w:tcPr>
            <w:tcW w:w="442" w:type="dxa"/>
          </w:tcPr>
          <w:p w:rsidR="001E4644" w:rsidRDefault="001E4644"/>
        </w:tc>
        <w:tc>
          <w:tcPr>
            <w:tcW w:w="1134" w:type="dxa"/>
          </w:tcPr>
          <w:p w:rsidR="001E4644" w:rsidRDefault="001E4644"/>
        </w:tc>
        <w:tc>
          <w:tcPr>
            <w:tcW w:w="170" w:type="dxa"/>
          </w:tcPr>
          <w:p w:rsidR="001E4644" w:rsidRDefault="001E4644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E4644" w:rsidRDefault="00A55A86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1E4644" w:rsidRDefault="001E4644"/>
        </w:tc>
      </w:tr>
      <w:tr w:rsidR="001E4644">
        <w:trPr>
          <w:trHeight w:hRule="exact" w:val="167"/>
        </w:trPr>
        <w:tc>
          <w:tcPr>
            <w:tcW w:w="4536" w:type="dxa"/>
          </w:tcPr>
          <w:p w:rsidR="001E4644" w:rsidRDefault="001E4644"/>
        </w:tc>
        <w:tc>
          <w:tcPr>
            <w:tcW w:w="992" w:type="dxa"/>
          </w:tcPr>
          <w:p w:rsidR="001E4644" w:rsidRDefault="001E4644"/>
        </w:tc>
        <w:tc>
          <w:tcPr>
            <w:tcW w:w="737" w:type="dxa"/>
          </w:tcPr>
          <w:p w:rsidR="001E4644" w:rsidRDefault="001E4644"/>
        </w:tc>
        <w:tc>
          <w:tcPr>
            <w:tcW w:w="1349" w:type="dxa"/>
          </w:tcPr>
          <w:p w:rsidR="001E4644" w:rsidRDefault="001E4644"/>
        </w:tc>
        <w:tc>
          <w:tcPr>
            <w:tcW w:w="227" w:type="dxa"/>
          </w:tcPr>
          <w:p w:rsidR="001E4644" w:rsidRDefault="001E4644"/>
        </w:tc>
        <w:tc>
          <w:tcPr>
            <w:tcW w:w="1123" w:type="dxa"/>
          </w:tcPr>
          <w:p w:rsidR="001E4644" w:rsidRDefault="001E4644"/>
        </w:tc>
        <w:tc>
          <w:tcPr>
            <w:tcW w:w="454" w:type="dxa"/>
          </w:tcPr>
          <w:p w:rsidR="001E4644" w:rsidRDefault="001E4644"/>
        </w:tc>
        <w:tc>
          <w:tcPr>
            <w:tcW w:w="1576" w:type="dxa"/>
          </w:tcPr>
          <w:p w:rsidR="001E4644" w:rsidRDefault="001E4644"/>
        </w:tc>
        <w:tc>
          <w:tcPr>
            <w:tcW w:w="669" w:type="dxa"/>
          </w:tcPr>
          <w:p w:rsidR="001E4644" w:rsidRDefault="001E4644"/>
        </w:tc>
        <w:tc>
          <w:tcPr>
            <w:tcW w:w="907" w:type="dxa"/>
          </w:tcPr>
          <w:p w:rsidR="001E4644" w:rsidRDefault="001E4644"/>
        </w:tc>
        <w:tc>
          <w:tcPr>
            <w:tcW w:w="442" w:type="dxa"/>
          </w:tcPr>
          <w:p w:rsidR="001E4644" w:rsidRDefault="001E4644"/>
        </w:tc>
        <w:tc>
          <w:tcPr>
            <w:tcW w:w="1134" w:type="dxa"/>
          </w:tcPr>
          <w:p w:rsidR="001E4644" w:rsidRDefault="001E4644"/>
        </w:tc>
        <w:tc>
          <w:tcPr>
            <w:tcW w:w="170" w:type="dxa"/>
          </w:tcPr>
          <w:p w:rsidR="001E4644" w:rsidRDefault="001E4644"/>
        </w:tc>
        <w:tc>
          <w:tcPr>
            <w:tcW w:w="1134" w:type="dxa"/>
          </w:tcPr>
          <w:p w:rsidR="001E4644" w:rsidRDefault="001E4644"/>
        </w:tc>
        <w:tc>
          <w:tcPr>
            <w:tcW w:w="255" w:type="dxa"/>
          </w:tcPr>
          <w:p w:rsidR="001E4644" w:rsidRDefault="001E4644"/>
        </w:tc>
      </w:tr>
      <w:tr w:rsidR="001E4644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202200000031632520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1E4644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1E4644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1E4644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</w:tbl>
    <w:p w:rsidR="001E4644" w:rsidRDefault="00A55A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41"/>
        <w:gridCol w:w="255"/>
      </w:tblGrid>
      <w:tr w:rsidR="001E4644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1E464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E464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E464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Pr="00A55A86" w:rsidRDefault="00A55A8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A55A8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Капітальне  </w:t>
            </w:r>
            <w:r w:rsidRPr="00A55A8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будівництво (придбання)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E464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ремонт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E464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Pr="00A55A86" w:rsidRDefault="00A55A8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A55A8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Капітальний ремонт житлового фонду (приміщень)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E464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E464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реставрація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E464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E464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Pr="00A55A86" w:rsidRDefault="00A55A8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A55A8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Реконструкція та реставрація  інших об’єктів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E464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Pr="00A55A86" w:rsidRDefault="00A55A8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A55A8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Реставрація пам’яток культури, історії та архітектури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E464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Pr="00A55A86" w:rsidRDefault="00A55A8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A55A8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Створення </w:t>
            </w:r>
            <w:r w:rsidRPr="00A55A8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державних запасів і резервів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E464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Pr="00A55A86" w:rsidRDefault="00A55A8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A55A8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Придбання землі  та нематеріальних активів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E464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E4644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Pr="00A55A86" w:rsidRDefault="00A55A8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A55A8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Капітальні трансферти підприємствам (установам, організаціям)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E4644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Pr="00A55A86" w:rsidRDefault="00A55A8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A55A8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 xml:space="preserve">Капітальні </w:t>
            </w:r>
            <w:r w:rsidRPr="00A55A8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трансферти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E4644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Pr="00A55A86" w:rsidRDefault="00A55A8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A55A8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  <w:lang w:val="ru-RU"/>
              </w:rPr>
              <w:t>Капітальні трансферти  урядам іноземних держав та міжнародним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E464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E464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1E464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E4644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Pr="00A55A86" w:rsidRDefault="00A55A8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A55A8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Надання кредитів органам державного управління інших рівнів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E464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Pr="00A55A86" w:rsidRDefault="00A55A86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A55A8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Надання кредитів підприємствам, установам, організаціям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E464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E464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1E464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1E464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36787,00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1E4644">
        <w:trPr>
          <w:trHeight w:hRule="exact" w:val="1166"/>
        </w:trPr>
        <w:tc>
          <w:tcPr>
            <w:tcW w:w="4536" w:type="dxa"/>
          </w:tcPr>
          <w:p w:rsidR="001E4644" w:rsidRDefault="001E4644"/>
        </w:tc>
        <w:tc>
          <w:tcPr>
            <w:tcW w:w="992" w:type="dxa"/>
          </w:tcPr>
          <w:p w:rsidR="001E4644" w:rsidRDefault="001E4644"/>
        </w:tc>
        <w:tc>
          <w:tcPr>
            <w:tcW w:w="737" w:type="dxa"/>
          </w:tcPr>
          <w:p w:rsidR="001E4644" w:rsidRDefault="001E4644"/>
        </w:tc>
        <w:tc>
          <w:tcPr>
            <w:tcW w:w="1349" w:type="dxa"/>
          </w:tcPr>
          <w:p w:rsidR="001E4644" w:rsidRDefault="001E4644"/>
        </w:tc>
        <w:tc>
          <w:tcPr>
            <w:tcW w:w="227" w:type="dxa"/>
          </w:tcPr>
          <w:p w:rsidR="001E4644" w:rsidRDefault="001E4644"/>
        </w:tc>
        <w:tc>
          <w:tcPr>
            <w:tcW w:w="1123" w:type="dxa"/>
          </w:tcPr>
          <w:p w:rsidR="001E4644" w:rsidRDefault="001E4644"/>
        </w:tc>
        <w:tc>
          <w:tcPr>
            <w:tcW w:w="454" w:type="dxa"/>
          </w:tcPr>
          <w:p w:rsidR="001E4644" w:rsidRDefault="001E4644"/>
        </w:tc>
        <w:tc>
          <w:tcPr>
            <w:tcW w:w="1576" w:type="dxa"/>
          </w:tcPr>
          <w:p w:rsidR="001E4644" w:rsidRDefault="001E4644"/>
        </w:tc>
        <w:tc>
          <w:tcPr>
            <w:tcW w:w="669" w:type="dxa"/>
          </w:tcPr>
          <w:p w:rsidR="001E4644" w:rsidRDefault="001E4644"/>
        </w:tc>
        <w:tc>
          <w:tcPr>
            <w:tcW w:w="907" w:type="dxa"/>
          </w:tcPr>
          <w:p w:rsidR="001E4644" w:rsidRDefault="001E4644"/>
        </w:tc>
        <w:tc>
          <w:tcPr>
            <w:tcW w:w="442" w:type="dxa"/>
          </w:tcPr>
          <w:p w:rsidR="001E4644" w:rsidRDefault="001E4644"/>
        </w:tc>
        <w:tc>
          <w:tcPr>
            <w:tcW w:w="1134" w:type="dxa"/>
          </w:tcPr>
          <w:p w:rsidR="001E4644" w:rsidRDefault="001E4644"/>
        </w:tc>
        <w:tc>
          <w:tcPr>
            <w:tcW w:w="170" w:type="dxa"/>
          </w:tcPr>
          <w:p w:rsidR="001E4644" w:rsidRDefault="001E4644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E4644" w:rsidRDefault="00A55A86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1E4644" w:rsidRDefault="001E4644"/>
        </w:tc>
      </w:tr>
      <w:tr w:rsidR="001E4644">
        <w:trPr>
          <w:trHeight w:hRule="exact" w:val="2152"/>
        </w:trPr>
        <w:tc>
          <w:tcPr>
            <w:tcW w:w="4536" w:type="dxa"/>
          </w:tcPr>
          <w:p w:rsidR="001E4644" w:rsidRDefault="001E4644"/>
        </w:tc>
        <w:tc>
          <w:tcPr>
            <w:tcW w:w="992" w:type="dxa"/>
          </w:tcPr>
          <w:p w:rsidR="001E4644" w:rsidRDefault="001E4644"/>
        </w:tc>
        <w:tc>
          <w:tcPr>
            <w:tcW w:w="737" w:type="dxa"/>
          </w:tcPr>
          <w:p w:rsidR="001E4644" w:rsidRDefault="001E4644"/>
        </w:tc>
        <w:tc>
          <w:tcPr>
            <w:tcW w:w="1349" w:type="dxa"/>
          </w:tcPr>
          <w:p w:rsidR="001E4644" w:rsidRDefault="001E4644"/>
        </w:tc>
        <w:tc>
          <w:tcPr>
            <w:tcW w:w="227" w:type="dxa"/>
          </w:tcPr>
          <w:p w:rsidR="001E4644" w:rsidRDefault="001E4644"/>
        </w:tc>
        <w:tc>
          <w:tcPr>
            <w:tcW w:w="1123" w:type="dxa"/>
          </w:tcPr>
          <w:p w:rsidR="001E4644" w:rsidRDefault="001E4644"/>
        </w:tc>
        <w:tc>
          <w:tcPr>
            <w:tcW w:w="454" w:type="dxa"/>
          </w:tcPr>
          <w:p w:rsidR="001E4644" w:rsidRDefault="001E4644"/>
        </w:tc>
        <w:tc>
          <w:tcPr>
            <w:tcW w:w="1576" w:type="dxa"/>
          </w:tcPr>
          <w:p w:rsidR="001E4644" w:rsidRDefault="001E4644"/>
        </w:tc>
        <w:tc>
          <w:tcPr>
            <w:tcW w:w="669" w:type="dxa"/>
          </w:tcPr>
          <w:p w:rsidR="001E4644" w:rsidRDefault="001E4644"/>
        </w:tc>
        <w:tc>
          <w:tcPr>
            <w:tcW w:w="907" w:type="dxa"/>
          </w:tcPr>
          <w:p w:rsidR="001E4644" w:rsidRDefault="001E4644"/>
        </w:tc>
        <w:tc>
          <w:tcPr>
            <w:tcW w:w="442" w:type="dxa"/>
          </w:tcPr>
          <w:p w:rsidR="001E4644" w:rsidRDefault="001E4644"/>
        </w:tc>
        <w:tc>
          <w:tcPr>
            <w:tcW w:w="1134" w:type="dxa"/>
          </w:tcPr>
          <w:p w:rsidR="001E4644" w:rsidRDefault="001E4644"/>
        </w:tc>
        <w:tc>
          <w:tcPr>
            <w:tcW w:w="170" w:type="dxa"/>
          </w:tcPr>
          <w:p w:rsidR="001E4644" w:rsidRDefault="001E4644"/>
        </w:tc>
        <w:tc>
          <w:tcPr>
            <w:tcW w:w="1134" w:type="dxa"/>
          </w:tcPr>
          <w:p w:rsidR="001E4644" w:rsidRDefault="001E4644"/>
        </w:tc>
        <w:tc>
          <w:tcPr>
            <w:tcW w:w="255" w:type="dxa"/>
          </w:tcPr>
          <w:p w:rsidR="001E4644" w:rsidRDefault="001E4644"/>
        </w:tc>
      </w:tr>
      <w:tr w:rsidR="001E4644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202200000031632520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1E4644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1E4644"/>
        </w:tc>
        <w:tc>
          <w:tcPr>
            <w:tcW w:w="2698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1E4644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</w:tbl>
    <w:p w:rsidR="001E4644" w:rsidRDefault="00A55A8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896"/>
        <w:gridCol w:w="680"/>
        <w:gridCol w:w="669"/>
        <w:gridCol w:w="907"/>
        <w:gridCol w:w="442"/>
        <w:gridCol w:w="1134"/>
        <w:gridCol w:w="215"/>
        <w:gridCol w:w="1141"/>
        <w:gridCol w:w="255"/>
      </w:tblGrid>
      <w:tr w:rsidR="001E4644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1E4644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Нерозподілені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1E4644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4644" w:rsidRDefault="00A55A86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  <w:r>
              <w:t xml:space="preserve"> 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4644" w:rsidRDefault="001E4644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4644" w:rsidRDefault="001E4644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4644" w:rsidRDefault="001E464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4644" w:rsidRDefault="001E464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4644" w:rsidRDefault="001E464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4644" w:rsidRDefault="001E464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4644" w:rsidRDefault="001E464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4644" w:rsidRDefault="001E4644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4644" w:rsidRDefault="001E4644"/>
        </w:tc>
      </w:tr>
      <w:tr w:rsidR="001E4644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4644" w:rsidRDefault="001E4644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4644" w:rsidRDefault="001E4644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4644" w:rsidRDefault="001E4644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4644" w:rsidRDefault="001E464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4644" w:rsidRDefault="001E464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4644" w:rsidRDefault="001E464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4644" w:rsidRDefault="001E464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4644" w:rsidRDefault="001E464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4644" w:rsidRDefault="001E4644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4644" w:rsidRDefault="001E4644"/>
        </w:tc>
      </w:tr>
      <w:tr w:rsidR="001E4644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4644" w:rsidRDefault="001E4644"/>
        </w:tc>
        <w:tc>
          <w:tcPr>
            <w:tcW w:w="17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4644" w:rsidRDefault="00A55A8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</w:p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4644" w:rsidRDefault="001E464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4644" w:rsidRDefault="001E464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4644" w:rsidRDefault="001E4644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4644" w:rsidRDefault="00A55A8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Олена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ШАМРАЙ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4644" w:rsidRDefault="001E4644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4644" w:rsidRDefault="001E4644"/>
        </w:tc>
      </w:tr>
      <w:tr w:rsidR="001E4644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4644" w:rsidRDefault="001E4644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4644" w:rsidRDefault="001E4644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4644" w:rsidRDefault="001E4644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4644" w:rsidRDefault="001E464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4644" w:rsidRDefault="001E464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4644" w:rsidRDefault="001E464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4644" w:rsidRDefault="001E464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4644" w:rsidRDefault="001E464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4644" w:rsidRDefault="001E4644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4644" w:rsidRDefault="001E4644"/>
        </w:tc>
      </w:tr>
      <w:tr w:rsidR="001E4644">
        <w:trPr>
          <w:trHeight w:hRule="exact" w:val="69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4644" w:rsidRDefault="001E4644"/>
        </w:tc>
        <w:tc>
          <w:tcPr>
            <w:tcW w:w="172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4644" w:rsidRDefault="00A55A8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</w:p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4644" w:rsidRDefault="001E464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4644" w:rsidRDefault="001E464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4644" w:rsidRDefault="001E4644"/>
        </w:tc>
        <w:tc>
          <w:tcPr>
            <w:tcW w:w="269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4644" w:rsidRDefault="00A55A86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Ірина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КУРТА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4644" w:rsidRDefault="001E4644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4644" w:rsidRDefault="001E4644"/>
        </w:tc>
      </w:tr>
      <w:tr w:rsidR="001E4644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4644" w:rsidRDefault="001E4644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4644" w:rsidRDefault="001E4644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4644" w:rsidRDefault="001E4644"/>
        </w:tc>
        <w:tc>
          <w:tcPr>
            <w:tcW w:w="134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4644" w:rsidRDefault="001E464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4644" w:rsidRDefault="001E464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4644" w:rsidRDefault="001E464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4644" w:rsidRDefault="001E464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4644" w:rsidRDefault="001E464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4644" w:rsidRDefault="001E4644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4644" w:rsidRDefault="001E4644"/>
        </w:tc>
      </w:tr>
      <w:tr w:rsidR="001E4644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4644" w:rsidRDefault="001E4644"/>
        </w:tc>
        <w:tc>
          <w:tcPr>
            <w:tcW w:w="307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4644" w:rsidRDefault="00A55A86">
            <w:pPr>
              <w:spacing w:after="0" w:line="210" w:lineRule="auto"/>
              <w:rPr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13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2022р.</w:t>
            </w:r>
          </w:p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1E4644" w:rsidRDefault="001E464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4644" w:rsidRDefault="001E464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4644" w:rsidRDefault="001E464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4644" w:rsidRDefault="001E4644"/>
        </w:tc>
        <w:tc>
          <w:tcPr>
            <w:tcW w:w="134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4644" w:rsidRDefault="001E4644"/>
        </w:tc>
        <w:tc>
          <w:tcPr>
            <w:tcW w:w="134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1E4644" w:rsidRDefault="001E4644"/>
        </w:tc>
      </w:tr>
      <w:tr w:rsidR="001E4644">
        <w:trPr>
          <w:trHeight w:hRule="exact" w:val="1166"/>
        </w:trPr>
        <w:tc>
          <w:tcPr>
            <w:tcW w:w="4536" w:type="dxa"/>
          </w:tcPr>
          <w:p w:rsidR="001E4644" w:rsidRDefault="001E4644"/>
        </w:tc>
        <w:tc>
          <w:tcPr>
            <w:tcW w:w="992" w:type="dxa"/>
          </w:tcPr>
          <w:p w:rsidR="001E4644" w:rsidRDefault="001E4644"/>
        </w:tc>
        <w:tc>
          <w:tcPr>
            <w:tcW w:w="737" w:type="dxa"/>
          </w:tcPr>
          <w:p w:rsidR="001E4644" w:rsidRDefault="001E4644"/>
        </w:tc>
        <w:tc>
          <w:tcPr>
            <w:tcW w:w="1349" w:type="dxa"/>
          </w:tcPr>
          <w:p w:rsidR="001E4644" w:rsidRDefault="001E4644"/>
        </w:tc>
        <w:tc>
          <w:tcPr>
            <w:tcW w:w="227" w:type="dxa"/>
          </w:tcPr>
          <w:p w:rsidR="001E4644" w:rsidRDefault="001E4644"/>
        </w:tc>
        <w:tc>
          <w:tcPr>
            <w:tcW w:w="1123" w:type="dxa"/>
          </w:tcPr>
          <w:p w:rsidR="001E4644" w:rsidRDefault="001E4644"/>
        </w:tc>
        <w:tc>
          <w:tcPr>
            <w:tcW w:w="454" w:type="dxa"/>
          </w:tcPr>
          <w:p w:rsidR="001E4644" w:rsidRDefault="001E4644"/>
        </w:tc>
        <w:tc>
          <w:tcPr>
            <w:tcW w:w="896" w:type="dxa"/>
          </w:tcPr>
          <w:p w:rsidR="001E4644" w:rsidRDefault="001E4644"/>
        </w:tc>
        <w:tc>
          <w:tcPr>
            <w:tcW w:w="680" w:type="dxa"/>
          </w:tcPr>
          <w:p w:rsidR="001E4644" w:rsidRDefault="001E4644"/>
        </w:tc>
        <w:tc>
          <w:tcPr>
            <w:tcW w:w="669" w:type="dxa"/>
          </w:tcPr>
          <w:p w:rsidR="001E4644" w:rsidRDefault="001E4644"/>
        </w:tc>
        <w:tc>
          <w:tcPr>
            <w:tcW w:w="907" w:type="dxa"/>
          </w:tcPr>
          <w:p w:rsidR="001E4644" w:rsidRDefault="001E4644"/>
        </w:tc>
        <w:tc>
          <w:tcPr>
            <w:tcW w:w="442" w:type="dxa"/>
          </w:tcPr>
          <w:p w:rsidR="001E4644" w:rsidRDefault="001E4644"/>
        </w:tc>
        <w:tc>
          <w:tcPr>
            <w:tcW w:w="1134" w:type="dxa"/>
          </w:tcPr>
          <w:p w:rsidR="001E4644" w:rsidRDefault="001E4644"/>
        </w:tc>
        <w:tc>
          <w:tcPr>
            <w:tcW w:w="215" w:type="dxa"/>
          </w:tcPr>
          <w:p w:rsidR="001E4644" w:rsidRDefault="001E4644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1E4644" w:rsidRDefault="00A55A86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:rsidR="001E4644" w:rsidRDefault="001E4644"/>
        </w:tc>
      </w:tr>
      <w:tr w:rsidR="001E4644">
        <w:trPr>
          <w:trHeight w:hRule="exact" w:val="6236"/>
        </w:trPr>
        <w:tc>
          <w:tcPr>
            <w:tcW w:w="4536" w:type="dxa"/>
          </w:tcPr>
          <w:p w:rsidR="001E4644" w:rsidRDefault="001E4644"/>
        </w:tc>
        <w:tc>
          <w:tcPr>
            <w:tcW w:w="992" w:type="dxa"/>
          </w:tcPr>
          <w:p w:rsidR="001E4644" w:rsidRDefault="001E4644"/>
        </w:tc>
        <w:tc>
          <w:tcPr>
            <w:tcW w:w="737" w:type="dxa"/>
          </w:tcPr>
          <w:p w:rsidR="001E4644" w:rsidRDefault="001E4644"/>
        </w:tc>
        <w:tc>
          <w:tcPr>
            <w:tcW w:w="1349" w:type="dxa"/>
          </w:tcPr>
          <w:p w:rsidR="001E4644" w:rsidRDefault="001E4644"/>
        </w:tc>
        <w:tc>
          <w:tcPr>
            <w:tcW w:w="227" w:type="dxa"/>
          </w:tcPr>
          <w:p w:rsidR="001E4644" w:rsidRDefault="001E4644"/>
        </w:tc>
        <w:tc>
          <w:tcPr>
            <w:tcW w:w="1123" w:type="dxa"/>
          </w:tcPr>
          <w:p w:rsidR="001E4644" w:rsidRDefault="001E4644"/>
        </w:tc>
        <w:tc>
          <w:tcPr>
            <w:tcW w:w="454" w:type="dxa"/>
          </w:tcPr>
          <w:p w:rsidR="001E4644" w:rsidRDefault="001E4644"/>
        </w:tc>
        <w:tc>
          <w:tcPr>
            <w:tcW w:w="896" w:type="dxa"/>
          </w:tcPr>
          <w:p w:rsidR="001E4644" w:rsidRDefault="001E4644"/>
        </w:tc>
        <w:tc>
          <w:tcPr>
            <w:tcW w:w="680" w:type="dxa"/>
          </w:tcPr>
          <w:p w:rsidR="001E4644" w:rsidRDefault="001E4644"/>
        </w:tc>
        <w:tc>
          <w:tcPr>
            <w:tcW w:w="669" w:type="dxa"/>
          </w:tcPr>
          <w:p w:rsidR="001E4644" w:rsidRDefault="001E4644"/>
        </w:tc>
        <w:tc>
          <w:tcPr>
            <w:tcW w:w="907" w:type="dxa"/>
          </w:tcPr>
          <w:p w:rsidR="001E4644" w:rsidRDefault="001E4644"/>
        </w:tc>
        <w:tc>
          <w:tcPr>
            <w:tcW w:w="442" w:type="dxa"/>
          </w:tcPr>
          <w:p w:rsidR="001E4644" w:rsidRDefault="001E4644"/>
        </w:tc>
        <w:tc>
          <w:tcPr>
            <w:tcW w:w="1134" w:type="dxa"/>
          </w:tcPr>
          <w:p w:rsidR="001E4644" w:rsidRDefault="001E4644"/>
        </w:tc>
        <w:tc>
          <w:tcPr>
            <w:tcW w:w="215" w:type="dxa"/>
          </w:tcPr>
          <w:p w:rsidR="001E4644" w:rsidRDefault="001E4644"/>
        </w:tc>
        <w:tc>
          <w:tcPr>
            <w:tcW w:w="1089" w:type="dxa"/>
          </w:tcPr>
          <w:p w:rsidR="001E4644" w:rsidRDefault="001E4644"/>
        </w:tc>
        <w:tc>
          <w:tcPr>
            <w:tcW w:w="255" w:type="dxa"/>
          </w:tcPr>
          <w:p w:rsidR="001E4644" w:rsidRDefault="001E4644"/>
        </w:tc>
      </w:tr>
      <w:tr w:rsidR="001E4644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202200000031632520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1E4644"/>
        </w:tc>
        <w:tc>
          <w:tcPr>
            <w:tcW w:w="208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1E4644"/>
        </w:tc>
        <w:tc>
          <w:tcPr>
            <w:tcW w:w="2698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34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1E4644"/>
        </w:tc>
        <w:tc>
          <w:tcPr>
            <w:tcW w:w="26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1E4644" w:rsidRDefault="00A55A86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4 з 4</w:t>
            </w:r>
          </w:p>
        </w:tc>
      </w:tr>
    </w:tbl>
    <w:p w:rsidR="001E4644" w:rsidRDefault="001E4644"/>
    <w:sectPr w:rsidR="001E4644"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E4644"/>
    <w:rsid w:val="001F0BC7"/>
    <w:rsid w:val="00A55A86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5A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964</Words>
  <Characters>5501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Form_f2</vt:lpstr>
      <vt:lpstr>Лист1</vt:lpstr>
    </vt:vector>
  </TitlesOfParts>
  <Company/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Form_f2</dc:title>
  <dc:creator>FastReport.NET</dc:creator>
  <cp:lastModifiedBy>oem</cp:lastModifiedBy>
  <cp:revision>3</cp:revision>
  <cp:lastPrinted>2022-01-18T08:26:00Z</cp:lastPrinted>
  <dcterms:created xsi:type="dcterms:W3CDTF">2009-06-17T07:33:00Z</dcterms:created>
  <dcterms:modified xsi:type="dcterms:W3CDTF">2022-01-18T08:26:00Z</dcterms:modified>
</cp:coreProperties>
</file>